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ED" w:rsidRPr="00DD2C86" w:rsidRDefault="002C15ED" w:rsidP="002C15ED">
      <w:pPr>
        <w:rPr>
          <w:rFonts w:ascii="Arial" w:hAnsi="Arial"/>
          <w:sz w:val="40"/>
          <w:szCs w:val="40"/>
        </w:rPr>
      </w:pPr>
      <w:r>
        <w:rPr>
          <w:rFonts w:ascii="Arial" w:hAnsi="Arial"/>
          <w:sz w:val="40"/>
          <w:szCs w:val="40"/>
        </w:rPr>
        <w:t>Jaarverslag 2020</w:t>
      </w:r>
    </w:p>
    <w:p w:rsidR="002C15ED" w:rsidRPr="00DD2C86" w:rsidRDefault="002C15ED" w:rsidP="002C15ED">
      <w:pPr>
        <w:rPr>
          <w:rFonts w:ascii="Arial" w:hAnsi="Arial"/>
          <w:b/>
          <w:sz w:val="40"/>
          <w:szCs w:val="40"/>
        </w:rPr>
      </w:pPr>
      <w:proofErr w:type="spellStart"/>
      <w:r w:rsidRPr="00DD2C86">
        <w:rPr>
          <w:rFonts w:ascii="Arial" w:hAnsi="Arial"/>
          <w:b/>
          <w:sz w:val="40"/>
          <w:szCs w:val="40"/>
        </w:rPr>
        <w:t>Leeuwensteinstichting</w:t>
      </w:r>
      <w:proofErr w:type="spellEnd"/>
    </w:p>
    <w:p w:rsidR="002C15ED" w:rsidRPr="00DD2C86" w:rsidRDefault="002C15ED" w:rsidP="002C15ED">
      <w:pPr>
        <w:rPr>
          <w:rFonts w:ascii="Arial" w:hAnsi="Arial"/>
          <w:sz w:val="20"/>
        </w:rPr>
      </w:pPr>
    </w:p>
    <w:p w:rsidR="002C15ED" w:rsidRDefault="002C15ED" w:rsidP="002C15ED">
      <w:pPr>
        <w:rPr>
          <w:rFonts w:ascii="Arial" w:hAnsi="Arial"/>
          <w:sz w:val="20"/>
        </w:rPr>
      </w:pPr>
      <w:r w:rsidRPr="00DD2C86">
        <w:rPr>
          <w:rFonts w:ascii="Arial" w:hAnsi="Arial"/>
          <w:b/>
          <w:sz w:val="20"/>
        </w:rPr>
        <w:t xml:space="preserve">Doel van de </w:t>
      </w:r>
      <w:proofErr w:type="spellStart"/>
      <w:r w:rsidRPr="00DD2C86">
        <w:rPr>
          <w:rFonts w:ascii="Arial" w:hAnsi="Arial"/>
          <w:b/>
          <w:sz w:val="20"/>
        </w:rPr>
        <w:t>Leeuwensteinstichting</w:t>
      </w:r>
      <w:proofErr w:type="spellEnd"/>
      <w:r>
        <w:rPr>
          <w:rFonts w:ascii="Arial" w:hAnsi="Arial"/>
          <w:sz w:val="20"/>
        </w:rPr>
        <w:t xml:space="preserve">: </w:t>
      </w:r>
      <w:r w:rsidRPr="00430658">
        <w:rPr>
          <w:rFonts w:ascii="Arial" w:hAnsi="Arial"/>
          <w:sz w:val="20"/>
        </w:rPr>
        <w:t xml:space="preserve">De </w:t>
      </w:r>
      <w:proofErr w:type="spellStart"/>
      <w:r w:rsidRPr="00430658">
        <w:rPr>
          <w:rFonts w:ascii="Arial" w:hAnsi="Arial"/>
          <w:sz w:val="20"/>
        </w:rPr>
        <w:t>Leeuwensteinstichting</w:t>
      </w:r>
      <w:proofErr w:type="spellEnd"/>
      <w:r w:rsidRPr="00430658">
        <w:rPr>
          <w:rFonts w:ascii="Arial" w:hAnsi="Arial"/>
          <w:sz w:val="20"/>
        </w:rPr>
        <w:t xml:space="preserve"> stelt zich tot doel initiatieven te ondersteunen in het maatschappelijke en culturele veld en op het raakvlak van beide. De </w:t>
      </w:r>
      <w:proofErr w:type="spellStart"/>
      <w:r w:rsidRPr="00430658">
        <w:rPr>
          <w:rFonts w:ascii="Arial" w:hAnsi="Arial"/>
          <w:sz w:val="20"/>
        </w:rPr>
        <w:t>Leeuwensteinstichting</w:t>
      </w:r>
      <w:proofErr w:type="spellEnd"/>
      <w:r w:rsidRPr="00430658">
        <w:rPr>
          <w:rFonts w:ascii="Arial" w:hAnsi="Arial"/>
          <w:sz w:val="20"/>
        </w:rPr>
        <w:t xml:space="preserve"> beoogt bijzondere mensen in staat te stellen vernieuwende initiatieven te nemen. Leeuwenstein zoekt naar het creëren van kansen door het leggen van nieuwe dwarsverbanden en het aanboren van creatieve energie.</w:t>
      </w:r>
    </w:p>
    <w:p w:rsidR="002C15ED" w:rsidRPr="00DD2C86" w:rsidRDefault="002C15ED" w:rsidP="002C15ED">
      <w:pPr>
        <w:rPr>
          <w:rFonts w:ascii="Arial" w:hAnsi="Arial"/>
          <w:sz w:val="20"/>
        </w:rPr>
      </w:pPr>
      <w:r w:rsidRPr="00DD2C86">
        <w:rPr>
          <w:rFonts w:ascii="Arial" w:hAnsi="Arial"/>
          <w:sz w:val="20"/>
        </w:rPr>
        <w:t xml:space="preserve">De </w:t>
      </w:r>
      <w:proofErr w:type="spellStart"/>
      <w:r w:rsidRPr="00DD2C86">
        <w:rPr>
          <w:rFonts w:ascii="Arial" w:hAnsi="Arial"/>
          <w:sz w:val="20"/>
        </w:rPr>
        <w:t>Leeuwensteinstichting</w:t>
      </w:r>
      <w:proofErr w:type="spellEnd"/>
      <w:r w:rsidRPr="00DD2C86">
        <w:rPr>
          <w:rFonts w:ascii="Arial" w:hAnsi="Arial"/>
          <w:sz w:val="20"/>
        </w:rPr>
        <w:t xml:space="preserve"> is opgericht in 1976 als particulier init</w:t>
      </w:r>
      <w:r>
        <w:rPr>
          <w:rFonts w:ascii="Arial" w:hAnsi="Arial"/>
          <w:sz w:val="20"/>
        </w:rPr>
        <w:t xml:space="preserve">iatief om bovenstaande doelstelling </w:t>
      </w:r>
      <w:r w:rsidRPr="00DD2C86">
        <w:rPr>
          <w:rFonts w:ascii="Arial" w:hAnsi="Arial"/>
          <w:sz w:val="20"/>
        </w:rPr>
        <w:t xml:space="preserve"> mogelijk te maken.</w:t>
      </w:r>
    </w:p>
    <w:p w:rsidR="002C15ED" w:rsidRDefault="002C15ED" w:rsidP="002C15ED">
      <w:pPr>
        <w:rPr>
          <w:rFonts w:ascii="Arial" w:hAnsi="Arial"/>
          <w:sz w:val="20"/>
        </w:rPr>
      </w:pPr>
      <w:r w:rsidRPr="00DD2C86">
        <w:rPr>
          <w:rFonts w:ascii="Arial" w:hAnsi="Arial"/>
          <w:b/>
          <w:sz w:val="20"/>
        </w:rPr>
        <w:t>Bestuursvergaderingen:</w:t>
      </w:r>
      <w:r>
        <w:rPr>
          <w:rFonts w:ascii="Arial" w:hAnsi="Arial"/>
          <w:sz w:val="20"/>
        </w:rPr>
        <w:t xml:space="preserve"> In het rare Corona-jaar 2020 </w:t>
      </w:r>
      <w:r w:rsidRPr="00DD2C86">
        <w:rPr>
          <w:rFonts w:ascii="Arial" w:hAnsi="Arial"/>
          <w:sz w:val="20"/>
        </w:rPr>
        <w:t>is het bestuur va</w:t>
      </w:r>
      <w:r>
        <w:rPr>
          <w:rFonts w:ascii="Arial" w:hAnsi="Arial"/>
          <w:sz w:val="20"/>
        </w:rPr>
        <w:t>n de Leeuwenstein Stichting vier</w:t>
      </w:r>
      <w:r w:rsidRPr="00DD2C86">
        <w:rPr>
          <w:rFonts w:ascii="Arial" w:hAnsi="Arial"/>
          <w:sz w:val="20"/>
        </w:rPr>
        <w:t>maa</w:t>
      </w:r>
      <w:r>
        <w:rPr>
          <w:rFonts w:ascii="Arial" w:hAnsi="Arial"/>
          <w:sz w:val="20"/>
        </w:rPr>
        <w:t xml:space="preserve">l officieel bij elkaar geweest, zij het tweemaal met behulp van Google Teams. We blijven proberen onze voorgenomen beleidslijnen vorm te geven. Dat wil zeggen, dat we ons meerjarig willen verbinden aan mensen en/of organisaties, waarin wij vertrouwen hebben en waaraan wij een substantiële, betekenisvolle bijdrage kunnen leveren. Dat zowel in het culturele veld als in de sociaal-maatschappelijke hoek. Daarnaast komen via </w:t>
      </w:r>
      <w:r w:rsidR="00AA37B2">
        <w:rPr>
          <w:rFonts w:ascii="Arial" w:hAnsi="Arial"/>
          <w:sz w:val="20"/>
        </w:rPr>
        <w:t xml:space="preserve">de </w:t>
      </w:r>
      <w:proofErr w:type="spellStart"/>
      <w:r>
        <w:rPr>
          <w:rFonts w:ascii="Arial" w:hAnsi="Arial"/>
          <w:sz w:val="20"/>
        </w:rPr>
        <w:t>Haëlla</w:t>
      </w:r>
      <w:proofErr w:type="spellEnd"/>
      <w:r>
        <w:rPr>
          <w:rFonts w:ascii="Arial" w:hAnsi="Arial"/>
          <w:sz w:val="20"/>
        </w:rPr>
        <w:t xml:space="preserve"> </w:t>
      </w:r>
      <w:r w:rsidR="00AA37B2">
        <w:rPr>
          <w:rFonts w:ascii="Arial" w:hAnsi="Arial"/>
          <w:sz w:val="20"/>
        </w:rPr>
        <w:t xml:space="preserve">Stichting </w:t>
      </w:r>
      <w:r>
        <w:rPr>
          <w:rFonts w:ascii="Arial" w:hAnsi="Arial"/>
          <w:sz w:val="20"/>
        </w:rPr>
        <w:t xml:space="preserve">aanvragen binnen, </w:t>
      </w:r>
      <w:r w:rsidR="00AA37B2">
        <w:rPr>
          <w:rFonts w:ascii="Arial" w:hAnsi="Arial"/>
          <w:sz w:val="20"/>
        </w:rPr>
        <w:t>die zij beoordelen als mogelijk passend voor ons.</w:t>
      </w:r>
      <w:r>
        <w:rPr>
          <w:rFonts w:ascii="Arial" w:hAnsi="Arial"/>
          <w:sz w:val="20"/>
        </w:rPr>
        <w:t xml:space="preserve"> </w:t>
      </w:r>
    </w:p>
    <w:p w:rsidR="002C15ED" w:rsidRDefault="002C15ED" w:rsidP="002C15ED">
      <w:pPr>
        <w:rPr>
          <w:rFonts w:ascii="Arial" w:hAnsi="Arial"/>
          <w:sz w:val="20"/>
        </w:rPr>
      </w:pPr>
      <w:r>
        <w:rPr>
          <w:rFonts w:ascii="Arial" w:hAnsi="Arial"/>
          <w:sz w:val="20"/>
        </w:rPr>
        <w:t>Corona</w:t>
      </w:r>
      <w:r w:rsidR="00AA37B2">
        <w:rPr>
          <w:rFonts w:ascii="Arial" w:hAnsi="Arial"/>
          <w:sz w:val="20"/>
        </w:rPr>
        <w:t xml:space="preserve"> bepaalde vanaf maart ook onze agenda</w:t>
      </w:r>
      <w:r>
        <w:rPr>
          <w:rFonts w:ascii="Arial" w:hAnsi="Arial"/>
          <w:sz w:val="20"/>
        </w:rPr>
        <w:t xml:space="preserve">. </w:t>
      </w:r>
      <w:r w:rsidR="00AA37B2">
        <w:rPr>
          <w:rFonts w:ascii="Arial" w:hAnsi="Arial"/>
          <w:sz w:val="20"/>
        </w:rPr>
        <w:t xml:space="preserve">We zagen welke dramatische effecten dat had in de culturele sector. </w:t>
      </w:r>
      <w:r>
        <w:rPr>
          <w:rFonts w:ascii="Arial" w:hAnsi="Arial"/>
          <w:sz w:val="20"/>
        </w:rPr>
        <w:t>We hebben daarom in het voorjaar besloten tot noodhulp voor een aantal culturele initiatieven of mensen. We</w:t>
      </w:r>
      <w:r w:rsidR="00AA37B2">
        <w:rPr>
          <w:rFonts w:ascii="Arial" w:hAnsi="Arial"/>
          <w:sz w:val="20"/>
        </w:rPr>
        <w:t xml:space="preserve"> hebben een drietal “curatoren” gevraagd elk een aan</w:t>
      </w:r>
      <w:r>
        <w:rPr>
          <w:rFonts w:ascii="Arial" w:hAnsi="Arial"/>
          <w:sz w:val="20"/>
        </w:rPr>
        <w:t>tal makers of initiatieven uit te kiezen aan wie € 5.000 maximaal kon worden gegeven. Geld dat ze in staat stelde hun productie in welke vorm dan ook  alsnog te realiseren. Dit om de eerste, hoge nood enigszins te lenigen. In het</w:t>
      </w:r>
      <w:r w:rsidR="00AA37B2">
        <w:rPr>
          <w:rFonts w:ascii="Arial" w:hAnsi="Arial"/>
          <w:sz w:val="20"/>
        </w:rPr>
        <w:t xml:space="preserve"> najaar hebben we aan vier gezelschappen/podia</w:t>
      </w:r>
      <w:r>
        <w:rPr>
          <w:rFonts w:ascii="Arial" w:hAnsi="Arial"/>
          <w:sz w:val="20"/>
        </w:rPr>
        <w:t xml:space="preserve"> wederom € 10.000 geschonken om in de barre Corona-tijden nog iets te kunnen produceren. Ook hebben we meegedaan aan het </w:t>
      </w:r>
      <w:proofErr w:type="spellStart"/>
      <w:r>
        <w:rPr>
          <w:rFonts w:ascii="Arial" w:hAnsi="Arial"/>
          <w:sz w:val="20"/>
        </w:rPr>
        <w:t>Haëlla</w:t>
      </w:r>
      <w:proofErr w:type="spellEnd"/>
      <w:r>
        <w:rPr>
          <w:rFonts w:ascii="Arial" w:hAnsi="Arial"/>
          <w:sz w:val="20"/>
        </w:rPr>
        <w:t xml:space="preserve">-initiatief voor een zogenaamde kleine coronahulp. </w:t>
      </w:r>
    </w:p>
    <w:p w:rsidR="002C15ED" w:rsidRDefault="002C15ED" w:rsidP="002C15ED">
      <w:pPr>
        <w:rPr>
          <w:rFonts w:ascii="Arial" w:hAnsi="Arial"/>
          <w:sz w:val="20"/>
        </w:rPr>
      </w:pPr>
      <w:r w:rsidRPr="006E6280">
        <w:rPr>
          <w:rFonts w:ascii="Arial" w:hAnsi="Arial"/>
          <w:b/>
          <w:sz w:val="20"/>
        </w:rPr>
        <w:t>Het culturele veld</w:t>
      </w:r>
      <w:r>
        <w:rPr>
          <w:rFonts w:ascii="Arial" w:hAnsi="Arial"/>
          <w:sz w:val="20"/>
        </w:rPr>
        <w:t xml:space="preserve">: Al enkele jaren ondersteunen we productiehuizen in het toneel, te weten </w:t>
      </w:r>
      <w:r w:rsidR="00AA37B2">
        <w:rPr>
          <w:rFonts w:ascii="Arial" w:hAnsi="Arial"/>
          <w:sz w:val="20"/>
        </w:rPr>
        <w:t xml:space="preserve">de </w:t>
      </w:r>
      <w:r>
        <w:rPr>
          <w:rFonts w:ascii="Arial" w:hAnsi="Arial"/>
          <w:sz w:val="20"/>
        </w:rPr>
        <w:t xml:space="preserve">Toneelschuur Haarlem, in het verleden </w:t>
      </w:r>
      <w:r w:rsidR="00AA37B2">
        <w:rPr>
          <w:rFonts w:ascii="Arial" w:hAnsi="Arial"/>
          <w:sz w:val="20"/>
        </w:rPr>
        <w:t xml:space="preserve">Theater </w:t>
      </w:r>
      <w:r>
        <w:rPr>
          <w:rFonts w:ascii="Arial" w:hAnsi="Arial"/>
          <w:sz w:val="20"/>
        </w:rPr>
        <w:t xml:space="preserve">Bellevue </w:t>
      </w:r>
      <w:r w:rsidR="00AA37B2">
        <w:rPr>
          <w:rFonts w:ascii="Arial" w:hAnsi="Arial"/>
          <w:sz w:val="20"/>
        </w:rPr>
        <w:t xml:space="preserve">in </w:t>
      </w:r>
      <w:r>
        <w:rPr>
          <w:rFonts w:ascii="Arial" w:hAnsi="Arial"/>
          <w:sz w:val="20"/>
        </w:rPr>
        <w:t xml:space="preserve">Amsterdam en vanaf 2018 </w:t>
      </w:r>
      <w:r w:rsidR="00AA37B2">
        <w:rPr>
          <w:rFonts w:ascii="Arial" w:hAnsi="Arial"/>
          <w:sz w:val="20"/>
        </w:rPr>
        <w:t xml:space="preserve">Stichting </w:t>
      </w:r>
      <w:r>
        <w:rPr>
          <w:rFonts w:ascii="Arial" w:hAnsi="Arial"/>
          <w:sz w:val="20"/>
        </w:rPr>
        <w:t xml:space="preserve">Like </w:t>
      </w:r>
      <w:proofErr w:type="spellStart"/>
      <w:r>
        <w:rPr>
          <w:rFonts w:ascii="Arial" w:hAnsi="Arial"/>
          <w:sz w:val="20"/>
        </w:rPr>
        <w:t>Minds</w:t>
      </w:r>
      <w:proofErr w:type="spellEnd"/>
      <w:r>
        <w:rPr>
          <w:rFonts w:ascii="Arial" w:hAnsi="Arial"/>
          <w:sz w:val="20"/>
        </w:rPr>
        <w:t xml:space="preserve"> in Amsterdam. Dat is nodig omdat </w:t>
      </w:r>
      <w:r w:rsidRPr="00DD2C86">
        <w:rPr>
          <w:rFonts w:ascii="Arial" w:hAnsi="Arial"/>
          <w:sz w:val="20"/>
        </w:rPr>
        <w:t>het doorgroeitraject van</w:t>
      </w:r>
      <w:r>
        <w:rPr>
          <w:rFonts w:ascii="Arial" w:hAnsi="Arial"/>
          <w:sz w:val="20"/>
        </w:rPr>
        <w:t xml:space="preserve"> talent tot professional nog altijd een slecht geborgd onderdeel is in het Kunstenbeleid van de overheden.</w:t>
      </w:r>
      <w:r w:rsidRPr="00DD2C86">
        <w:rPr>
          <w:rFonts w:ascii="Arial" w:hAnsi="Arial"/>
          <w:sz w:val="20"/>
        </w:rPr>
        <w:t xml:space="preserve"> We</w:t>
      </w:r>
      <w:r>
        <w:rPr>
          <w:rFonts w:ascii="Arial" w:hAnsi="Arial"/>
          <w:sz w:val="20"/>
        </w:rPr>
        <w:t xml:space="preserve"> denken dat</w:t>
      </w:r>
      <w:r w:rsidRPr="00DD2C86">
        <w:rPr>
          <w:rFonts w:ascii="Arial" w:hAnsi="Arial"/>
          <w:sz w:val="20"/>
        </w:rPr>
        <w:t xml:space="preserve"> de talentscouting in goede handen is bij d</w:t>
      </w:r>
      <w:r>
        <w:rPr>
          <w:rFonts w:ascii="Arial" w:hAnsi="Arial"/>
          <w:sz w:val="20"/>
        </w:rPr>
        <w:t>i</w:t>
      </w:r>
      <w:r w:rsidRPr="00DD2C86">
        <w:rPr>
          <w:rFonts w:ascii="Arial" w:hAnsi="Arial"/>
          <w:sz w:val="20"/>
        </w:rPr>
        <w:t xml:space="preserve">e productiehuizen. </w:t>
      </w:r>
      <w:r>
        <w:rPr>
          <w:rFonts w:ascii="Arial" w:hAnsi="Arial"/>
          <w:sz w:val="20"/>
        </w:rPr>
        <w:t xml:space="preserve">Dit jaar hebben we wederom een bijdrage gegeven aan Like </w:t>
      </w:r>
      <w:proofErr w:type="spellStart"/>
      <w:r>
        <w:rPr>
          <w:rFonts w:ascii="Arial" w:hAnsi="Arial"/>
          <w:sz w:val="20"/>
        </w:rPr>
        <w:t>Minds</w:t>
      </w:r>
      <w:proofErr w:type="spellEnd"/>
      <w:r>
        <w:rPr>
          <w:rFonts w:ascii="Arial" w:hAnsi="Arial"/>
          <w:sz w:val="20"/>
        </w:rPr>
        <w:t xml:space="preserve"> </w:t>
      </w:r>
      <w:r w:rsidR="00AA37B2">
        <w:rPr>
          <w:rFonts w:ascii="Arial" w:hAnsi="Arial"/>
          <w:sz w:val="20"/>
        </w:rPr>
        <w:t xml:space="preserve">en de toneelschuur </w:t>
      </w:r>
      <w:r>
        <w:rPr>
          <w:rFonts w:ascii="Arial" w:hAnsi="Arial"/>
          <w:sz w:val="20"/>
        </w:rPr>
        <w:t>en zijn we</w:t>
      </w:r>
      <w:r w:rsidR="00A66307">
        <w:rPr>
          <w:rFonts w:ascii="Arial" w:hAnsi="Arial"/>
          <w:sz w:val="20"/>
        </w:rPr>
        <w:t xml:space="preserve"> in zee gegaan met O</w:t>
      </w:r>
      <w:r w:rsidR="00AA37B2">
        <w:rPr>
          <w:rFonts w:ascii="Arial" w:hAnsi="Arial"/>
          <w:sz w:val="20"/>
        </w:rPr>
        <w:t xml:space="preserve">pen Space </w:t>
      </w:r>
      <w:proofErr w:type="spellStart"/>
      <w:r w:rsidR="00AA37B2">
        <w:rPr>
          <w:rFonts w:ascii="Arial" w:hAnsi="Arial"/>
          <w:sz w:val="20"/>
        </w:rPr>
        <w:t>Contemporary</w:t>
      </w:r>
      <w:proofErr w:type="spellEnd"/>
      <w:r w:rsidR="00AA37B2">
        <w:rPr>
          <w:rFonts w:ascii="Arial" w:hAnsi="Arial"/>
          <w:sz w:val="20"/>
        </w:rPr>
        <w:t xml:space="preserve"> Art Museum (OSCAM)</w:t>
      </w:r>
      <w:r w:rsidR="00A66307">
        <w:rPr>
          <w:rFonts w:ascii="Arial" w:hAnsi="Arial"/>
          <w:sz w:val="20"/>
        </w:rPr>
        <w:t>,</w:t>
      </w:r>
      <w:r w:rsidR="00AA37B2">
        <w:rPr>
          <w:rFonts w:ascii="Arial" w:hAnsi="Arial"/>
          <w:sz w:val="20"/>
        </w:rPr>
        <w:t xml:space="preserve"> onder leiding van</w:t>
      </w:r>
      <w:r w:rsidR="00A66307">
        <w:rPr>
          <w:rFonts w:ascii="Arial" w:hAnsi="Arial"/>
          <w:sz w:val="20"/>
        </w:rPr>
        <w:t xml:space="preserve"> Marian</w:t>
      </w:r>
      <w:r w:rsidR="00AA37B2">
        <w:rPr>
          <w:rFonts w:ascii="Arial" w:hAnsi="Arial"/>
          <w:sz w:val="20"/>
        </w:rPr>
        <w:t xml:space="preserve"> </w:t>
      </w:r>
      <w:proofErr w:type="spellStart"/>
      <w:r w:rsidR="00AA37B2">
        <w:rPr>
          <w:rFonts w:ascii="Arial" w:hAnsi="Arial"/>
          <w:sz w:val="20"/>
        </w:rPr>
        <w:t>Duff</w:t>
      </w:r>
      <w:proofErr w:type="spellEnd"/>
      <w:r w:rsidR="00AA37B2">
        <w:rPr>
          <w:rFonts w:ascii="Arial" w:hAnsi="Arial"/>
          <w:sz w:val="20"/>
        </w:rPr>
        <w:t>. Een organisatie,</w:t>
      </w:r>
      <w:r>
        <w:rPr>
          <w:rFonts w:ascii="Arial" w:hAnsi="Arial"/>
          <w:sz w:val="20"/>
        </w:rPr>
        <w:t xml:space="preserve"> die op het snijvlak van beeldende kunst, mode, podiumkunsten en muziek interessante dingen laat zien. Vanaf 2020 zullen we elk jaar bezien of we de in beginsel 3-jarig</w:t>
      </w:r>
      <w:r w:rsidR="00A66307">
        <w:rPr>
          <w:rFonts w:ascii="Arial" w:hAnsi="Arial"/>
          <w:sz w:val="20"/>
        </w:rPr>
        <w:t>e samenwerking</w:t>
      </w:r>
      <w:r>
        <w:rPr>
          <w:rFonts w:ascii="Arial" w:hAnsi="Arial"/>
          <w:sz w:val="20"/>
        </w:rPr>
        <w:t xml:space="preserve"> voort zullen zetten.  </w:t>
      </w:r>
    </w:p>
    <w:p w:rsidR="002C15ED" w:rsidRDefault="002C15ED" w:rsidP="002C15ED">
      <w:pPr>
        <w:rPr>
          <w:rFonts w:ascii="Arial" w:hAnsi="Arial"/>
          <w:sz w:val="20"/>
        </w:rPr>
      </w:pPr>
      <w:r w:rsidRPr="00FD407F">
        <w:rPr>
          <w:rFonts w:ascii="Arial" w:hAnsi="Arial"/>
          <w:b/>
          <w:sz w:val="20"/>
        </w:rPr>
        <w:t>Het sociaal-maatschappelijke veld</w:t>
      </w:r>
      <w:r>
        <w:rPr>
          <w:rFonts w:ascii="Arial" w:hAnsi="Arial"/>
          <w:sz w:val="20"/>
        </w:rPr>
        <w:t xml:space="preserve">: Hier concentreren we ons op de grootstedelijke problematiek, </w:t>
      </w:r>
      <w:r w:rsidR="00AA37B2">
        <w:rPr>
          <w:rFonts w:ascii="Arial" w:hAnsi="Arial"/>
          <w:sz w:val="20"/>
        </w:rPr>
        <w:t xml:space="preserve">en richten ons met name op het verkleinen van kansenongelijkheid in het onderwijs en op mensen in de verdrukking </w:t>
      </w:r>
      <w:r>
        <w:rPr>
          <w:rFonts w:ascii="Arial" w:hAnsi="Arial"/>
          <w:sz w:val="20"/>
        </w:rPr>
        <w:t>en ondersteun</w:t>
      </w:r>
      <w:r w:rsidR="00AA37B2">
        <w:rPr>
          <w:rFonts w:ascii="Arial" w:hAnsi="Arial"/>
          <w:sz w:val="20"/>
        </w:rPr>
        <w:t xml:space="preserve">en we die </w:t>
      </w:r>
      <w:r>
        <w:rPr>
          <w:rFonts w:ascii="Arial" w:hAnsi="Arial"/>
          <w:sz w:val="20"/>
        </w:rPr>
        <w:t>zonder al teveel bureaucratie. In 2020 hebben we besloten onze steun aan Jongeren Die het Kunnen voor</w:t>
      </w:r>
      <w:r w:rsidR="00AA37B2">
        <w:rPr>
          <w:rFonts w:ascii="Arial" w:hAnsi="Arial"/>
          <w:sz w:val="20"/>
        </w:rPr>
        <w:t>t</w:t>
      </w:r>
      <w:r>
        <w:rPr>
          <w:rFonts w:ascii="Arial" w:hAnsi="Arial"/>
          <w:sz w:val="20"/>
        </w:rPr>
        <w:t xml:space="preserve"> te zetten.  Ook de ondersteuning van de diaconie in Amsterdam hebben we gecontinueerd.</w:t>
      </w:r>
    </w:p>
    <w:p w:rsidR="002C15ED" w:rsidRPr="00DD2C86" w:rsidRDefault="002C15ED" w:rsidP="002C15ED">
      <w:pPr>
        <w:rPr>
          <w:rFonts w:ascii="Arial" w:hAnsi="Arial"/>
          <w:sz w:val="20"/>
        </w:rPr>
      </w:pPr>
      <w:r w:rsidRPr="00DD2C86">
        <w:rPr>
          <w:rFonts w:ascii="Arial" w:hAnsi="Arial"/>
          <w:b/>
          <w:sz w:val="20"/>
        </w:rPr>
        <w:t>Vermogensbeheer:</w:t>
      </w:r>
      <w:r w:rsidRPr="00DD2C86">
        <w:rPr>
          <w:rFonts w:ascii="Arial" w:hAnsi="Arial"/>
          <w:sz w:val="20"/>
        </w:rPr>
        <w:t xml:space="preserve"> Het ver</w:t>
      </w:r>
      <w:r>
        <w:rPr>
          <w:rFonts w:ascii="Arial" w:hAnsi="Arial"/>
          <w:sz w:val="20"/>
        </w:rPr>
        <w:t>mogensbeheer is vanaf medio 2017</w:t>
      </w:r>
      <w:r w:rsidRPr="00DD2C86">
        <w:rPr>
          <w:rFonts w:ascii="Arial" w:hAnsi="Arial"/>
          <w:sz w:val="20"/>
        </w:rPr>
        <w:t xml:space="preserve"> in handen gegeven van </w:t>
      </w:r>
      <w:r>
        <w:rPr>
          <w:rFonts w:ascii="Arial" w:hAnsi="Arial"/>
          <w:sz w:val="20"/>
        </w:rPr>
        <w:t>ING</w:t>
      </w:r>
      <w:r w:rsidRPr="00DD2C86">
        <w:rPr>
          <w:rFonts w:ascii="Arial" w:hAnsi="Arial"/>
          <w:sz w:val="20"/>
        </w:rPr>
        <w:t>.</w:t>
      </w:r>
      <w:r>
        <w:rPr>
          <w:rFonts w:ascii="Arial" w:hAnsi="Arial"/>
          <w:sz w:val="20"/>
        </w:rPr>
        <w:t xml:space="preserve"> </w:t>
      </w:r>
      <w:r w:rsidRPr="00DD2C86">
        <w:rPr>
          <w:rFonts w:ascii="Arial" w:hAnsi="Arial"/>
          <w:sz w:val="20"/>
        </w:rPr>
        <w:t>Minimaal twee maal per jaar is er overleg tussen bestuur en vermogen</w:t>
      </w:r>
      <w:r>
        <w:rPr>
          <w:rFonts w:ascii="Arial" w:hAnsi="Arial"/>
          <w:sz w:val="20"/>
        </w:rPr>
        <w:t>s</w:t>
      </w:r>
      <w:r w:rsidRPr="00DD2C86">
        <w:rPr>
          <w:rFonts w:ascii="Arial" w:hAnsi="Arial"/>
          <w:sz w:val="20"/>
        </w:rPr>
        <w:t xml:space="preserve">beheerders over de invulling van het afgegeven mandaat. Gegeven de doelstelling van </w:t>
      </w:r>
      <w:r>
        <w:rPr>
          <w:rFonts w:ascii="Arial" w:hAnsi="Arial"/>
          <w:sz w:val="20"/>
        </w:rPr>
        <w:t xml:space="preserve">de </w:t>
      </w:r>
      <w:proofErr w:type="spellStart"/>
      <w:r w:rsidRPr="00DD2C86">
        <w:rPr>
          <w:rFonts w:ascii="Arial" w:hAnsi="Arial"/>
          <w:sz w:val="20"/>
        </w:rPr>
        <w:t>Leeuwenstein</w:t>
      </w:r>
      <w:r>
        <w:rPr>
          <w:rFonts w:ascii="Arial" w:hAnsi="Arial"/>
          <w:sz w:val="20"/>
        </w:rPr>
        <w:t>stichting</w:t>
      </w:r>
      <w:proofErr w:type="spellEnd"/>
      <w:r w:rsidRPr="00DD2C86">
        <w:rPr>
          <w:rFonts w:ascii="Arial" w:hAnsi="Arial"/>
          <w:sz w:val="20"/>
        </w:rPr>
        <w:t>, te weten financiering van sociaal culturele initiatieven vanuit het rendement op het kernvermogen, is er geko</w:t>
      </w:r>
      <w:r>
        <w:rPr>
          <w:rFonts w:ascii="Arial" w:hAnsi="Arial"/>
          <w:sz w:val="20"/>
        </w:rPr>
        <w:t xml:space="preserve">zen voor een in risicotermen neutraal </w:t>
      </w:r>
      <w:r w:rsidRPr="00DD2C86">
        <w:rPr>
          <w:rFonts w:ascii="Arial" w:hAnsi="Arial"/>
          <w:sz w:val="20"/>
        </w:rPr>
        <w:t xml:space="preserve">profiel met een portefeuille die voldoet aan maatschappelijk verantwoorde en duurzame criteria. Dat </w:t>
      </w:r>
      <w:r>
        <w:rPr>
          <w:rFonts w:ascii="Arial" w:hAnsi="Arial"/>
          <w:sz w:val="20"/>
        </w:rPr>
        <w:t xml:space="preserve">profiel kent een gemiddeld </w:t>
      </w:r>
      <w:r w:rsidRPr="00DD2C86">
        <w:rPr>
          <w:rFonts w:ascii="Arial" w:hAnsi="Arial"/>
          <w:sz w:val="20"/>
        </w:rPr>
        <w:t>risico, maar brengt het streven binnen b</w:t>
      </w:r>
      <w:r>
        <w:rPr>
          <w:rFonts w:ascii="Arial" w:hAnsi="Arial"/>
          <w:sz w:val="20"/>
        </w:rPr>
        <w:t>ereik dat een substantieel rendement op</w:t>
      </w:r>
      <w:r w:rsidRPr="00DD2C86">
        <w:rPr>
          <w:rFonts w:ascii="Arial" w:hAnsi="Arial"/>
          <w:sz w:val="20"/>
        </w:rPr>
        <w:t xml:space="preserve"> het vermogen aan de doelstellingen gegeven kan worden.</w:t>
      </w:r>
      <w:r>
        <w:rPr>
          <w:rFonts w:ascii="Arial" w:hAnsi="Arial"/>
          <w:sz w:val="20"/>
        </w:rPr>
        <w:t xml:space="preserve"> 2020 was, ondanks Corona, een uitstekend beleggingsjaar.  </w:t>
      </w:r>
    </w:p>
    <w:p w:rsidR="002C15ED" w:rsidRDefault="002C15ED" w:rsidP="002C15ED">
      <w:pPr>
        <w:rPr>
          <w:rFonts w:ascii="Arial" w:hAnsi="Arial"/>
          <w:sz w:val="20"/>
        </w:rPr>
      </w:pPr>
    </w:p>
    <w:p w:rsidR="002C15ED" w:rsidRPr="00DD2C86" w:rsidRDefault="002C15ED" w:rsidP="002C15ED">
      <w:pPr>
        <w:rPr>
          <w:rFonts w:ascii="Arial" w:hAnsi="Arial"/>
          <w:sz w:val="20"/>
        </w:rPr>
      </w:pPr>
      <w:r w:rsidRPr="00DD2C86">
        <w:rPr>
          <w:rFonts w:ascii="Arial" w:hAnsi="Arial"/>
          <w:b/>
          <w:sz w:val="20"/>
        </w:rPr>
        <w:lastRenderedPageBreak/>
        <w:t>Bestuurssamenstelling:</w:t>
      </w:r>
      <w:r w:rsidRPr="00DD2C86">
        <w:rPr>
          <w:rFonts w:ascii="Arial" w:hAnsi="Arial"/>
          <w:sz w:val="20"/>
        </w:rPr>
        <w:t xml:space="preserve"> </w:t>
      </w:r>
      <w:r>
        <w:rPr>
          <w:rFonts w:ascii="Arial" w:hAnsi="Arial"/>
          <w:sz w:val="20"/>
        </w:rPr>
        <w:t>In 2020 zijn er geen wijzigingen in het bestuur geweest. Het bestuur bestond in 2019 uit:</w:t>
      </w:r>
      <w:r w:rsidRPr="00DD2C86">
        <w:rPr>
          <w:rFonts w:ascii="Arial" w:hAnsi="Arial"/>
          <w:sz w:val="20"/>
        </w:rPr>
        <w:t xml:space="preserve"> </w:t>
      </w:r>
    </w:p>
    <w:p w:rsidR="002C15ED" w:rsidRPr="00DD2C86" w:rsidRDefault="002C15ED" w:rsidP="002C15ED">
      <w:pPr>
        <w:spacing w:after="0" w:line="240" w:lineRule="auto"/>
        <w:rPr>
          <w:rFonts w:ascii="Arial" w:hAnsi="Arial"/>
          <w:sz w:val="20"/>
        </w:rPr>
      </w:pPr>
      <w:r w:rsidRPr="00DD2C86">
        <w:rPr>
          <w:rFonts w:ascii="Arial" w:hAnsi="Arial"/>
          <w:sz w:val="20"/>
        </w:rPr>
        <w:t xml:space="preserve">- Bart Teulings (voorzitter),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Jan Janse (penningmeester),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Elsemijn Teulings (secretaris), </w:t>
      </w:r>
    </w:p>
    <w:p w:rsidR="002C15ED" w:rsidRDefault="002C15ED" w:rsidP="002C15ED">
      <w:pPr>
        <w:spacing w:after="0" w:line="240" w:lineRule="auto"/>
        <w:rPr>
          <w:rFonts w:ascii="Arial" w:hAnsi="Arial"/>
          <w:sz w:val="20"/>
        </w:rPr>
      </w:pPr>
      <w:r w:rsidRPr="00DD2C86">
        <w:rPr>
          <w:rFonts w:ascii="Arial" w:hAnsi="Arial"/>
          <w:sz w:val="20"/>
        </w:rPr>
        <w:t>- Maarten van der Meer (lid).</w:t>
      </w:r>
    </w:p>
    <w:p w:rsidR="002C15ED" w:rsidRPr="00DD2C86" w:rsidRDefault="002C15ED" w:rsidP="002C15ED">
      <w:pPr>
        <w:spacing w:after="0" w:line="240" w:lineRule="auto"/>
        <w:rPr>
          <w:rFonts w:ascii="Arial" w:hAnsi="Arial"/>
          <w:sz w:val="20"/>
        </w:rPr>
      </w:pPr>
      <w:r>
        <w:rPr>
          <w:rFonts w:ascii="Arial" w:hAnsi="Arial"/>
          <w:sz w:val="20"/>
        </w:rPr>
        <w:t>- Natasja van den Berg (lid)</w:t>
      </w:r>
    </w:p>
    <w:p w:rsidR="002C15ED" w:rsidRPr="00DD2C86" w:rsidRDefault="002C15ED" w:rsidP="002C15ED">
      <w:pPr>
        <w:spacing w:after="0" w:line="240" w:lineRule="auto"/>
        <w:rPr>
          <w:rFonts w:ascii="Arial" w:hAnsi="Arial"/>
          <w:sz w:val="20"/>
        </w:rPr>
      </w:pPr>
    </w:p>
    <w:p w:rsidR="002C15ED" w:rsidRPr="00DD2C86" w:rsidRDefault="002C15ED" w:rsidP="002C15ED">
      <w:pPr>
        <w:rPr>
          <w:rFonts w:ascii="Arial" w:hAnsi="Arial"/>
          <w:sz w:val="20"/>
        </w:rPr>
      </w:pPr>
      <w:r w:rsidRPr="00DD2C86">
        <w:rPr>
          <w:rFonts w:ascii="Arial" w:hAnsi="Arial"/>
          <w:sz w:val="20"/>
        </w:rPr>
        <w:t>De leden van het bestuur ontvangen geen vergoeding voor hun werkzaamheden voor</w:t>
      </w:r>
      <w:r>
        <w:rPr>
          <w:rFonts w:ascii="Arial" w:hAnsi="Arial"/>
          <w:sz w:val="20"/>
        </w:rPr>
        <w:t xml:space="preserve"> </w:t>
      </w:r>
      <w:r w:rsidRPr="00DD2C86">
        <w:rPr>
          <w:rFonts w:ascii="Arial" w:hAnsi="Arial"/>
          <w:sz w:val="20"/>
        </w:rPr>
        <w:t xml:space="preserve"> het bestuur en aan hen zijn ook geen leningen, voorschotten of garanties verstrekt.</w:t>
      </w:r>
    </w:p>
    <w:p w:rsidR="002C15ED" w:rsidRPr="00DD2C86" w:rsidRDefault="002C15ED" w:rsidP="002C15ED">
      <w:pPr>
        <w:rPr>
          <w:rFonts w:ascii="Arial" w:hAnsi="Arial"/>
          <w:sz w:val="20"/>
        </w:rPr>
      </w:pPr>
      <w:r w:rsidRPr="00DD2C86">
        <w:rPr>
          <w:rFonts w:ascii="Arial" w:hAnsi="Arial"/>
          <w:b/>
          <w:sz w:val="20"/>
        </w:rPr>
        <w:t>Website:</w:t>
      </w:r>
      <w:r w:rsidRPr="00DD2C86">
        <w:rPr>
          <w:rFonts w:ascii="Arial" w:hAnsi="Arial"/>
          <w:sz w:val="20"/>
        </w:rPr>
        <w:t xml:space="preserve"> www.leeuwensteinstichting.nl.</w:t>
      </w:r>
    </w:p>
    <w:p w:rsidR="002C15ED" w:rsidRDefault="002C15ED" w:rsidP="002C15ED">
      <w:pPr>
        <w:rPr>
          <w:rFonts w:ascii="Arial" w:hAnsi="Arial"/>
          <w:sz w:val="20"/>
        </w:rPr>
      </w:pPr>
      <w:r w:rsidRPr="00DD2C86">
        <w:rPr>
          <w:rFonts w:ascii="Arial" w:hAnsi="Arial"/>
          <w:b/>
          <w:sz w:val="20"/>
        </w:rPr>
        <w:t>Administratieve ondersteuning</w:t>
      </w:r>
      <w:r>
        <w:rPr>
          <w:rFonts w:ascii="Arial" w:hAnsi="Arial"/>
          <w:sz w:val="20"/>
        </w:rPr>
        <w:t xml:space="preserve">: De </w:t>
      </w:r>
      <w:proofErr w:type="spellStart"/>
      <w:r>
        <w:rPr>
          <w:rFonts w:ascii="Arial" w:hAnsi="Arial"/>
          <w:sz w:val="20"/>
        </w:rPr>
        <w:t>Leeuwensteins</w:t>
      </w:r>
      <w:r w:rsidRPr="00DD2C86">
        <w:rPr>
          <w:rFonts w:ascii="Arial" w:hAnsi="Arial"/>
          <w:sz w:val="20"/>
        </w:rPr>
        <w:t>tichting</w:t>
      </w:r>
      <w:proofErr w:type="spellEnd"/>
      <w:r w:rsidRPr="00DD2C86">
        <w:rPr>
          <w:rFonts w:ascii="Arial" w:hAnsi="Arial"/>
          <w:sz w:val="20"/>
        </w:rPr>
        <w:t xml:space="preserve"> laat zich ondersteunen door de </w:t>
      </w:r>
      <w:proofErr w:type="spellStart"/>
      <w:r w:rsidRPr="00DD2C86">
        <w:rPr>
          <w:rFonts w:ascii="Arial" w:hAnsi="Arial"/>
          <w:sz w:val="20"/>
        </w:rPr>
        <w:t>Haëlla</w:t>
      </w:r>
      <w:proofErr w:type="spellEnd"/>
      <w:r w:rsidRPr="00DD2C86">
        <w:rPr>
          <w:rFonts w:ascii="Arial" w:hAnsi="Arial"/>
          <w:sz w:val="20"/>
        </w:rPr>
        <w:t xml:space="preserve"> Stichting. Aanvragen worden via deze stichti</w:t>
      </w:r>
      <w:r>
        <w:rPr>
          <w:rFonts w:ascii="Arial" w:hAnsi="Arial"/>
          <w:sz w:val="20"/>
        </w:rPr>
        <w:t>ng geleid. Ook in 2020 zijn we Elise Kant</w:t>
      </w:r>
      <w:r w:rsidRPr="00DD2C86">
        <w:rPr>
          <w:rFonts w:ascii="Arial" w:hAnsi="Arial"/>
          <w:sz w:val="20"/>
        </w:rPr>
        <w:t xml:space="preserve"> en de haren van die </w:t>
      </w:r>
      <w:proofErr w:type="spellStart"/>
      <w:r w:rsidRPr="00DD2C86">
        <w:rPr>
          <w:rFonts w:ascii="Arial" w:hAnsi="Arial"/>
          <w:sz w:val="20"/>
        </w:rPr>
        <w:t>Haëlla</w:t>
      </w:r>
      <w:proofErr w:type="spellEnd"/>
      <w:r w:rsidRPr="00DD2C86">
        <w:rPr>
          <w:rFonts w:ascii="Arial" w:hAnsi="Arial"/>
          <w:sz w:val="20"/>
        </w:rPr>
        <w:t xml:space="preserve"> Stichting weer veel dank verschuldigd voor hun werk.</w:t>
      </w:r>
    </w:p>
    <w:p w:rsidR="002C15ED" w:rsidRPr="00DD2C86" w:rsidRDefault="002C15ED" w:rsidP="002C15ED">
      <w:pPr>
        <w:rPr>
          <w:rFonts w:ascii="Arial" w:hAnsi="Arial"/>
          <w:sz w:val="20"/>
        </w:rPr>
      </w:pPr>
      <w:r>
        <w:rPr>
          <w:rFonts w:ascii="Arial" w:hAnsi="Arial"/>
          <w:sz w:val="20"/>
        </w:rPr>
        <w:t xml:space="preserve">De financiële administratie en controle hebben we in handen gelegd van </w:t>
      </w:r>
      <w:proofErr w:type="spellStart"/>
      <w:r>
        <w:rPr>
          <w:rFonts w:ascii="Arial" w:hAnsi="Arial"/>
          <w:sz w:val="20"/>
        </w:rPr>
        <w:t>Arondeus&amp;Van</w:t>
      </w:r>
      <w:proofErr w:type="spellEnd"/>
      <w:r>
        <w:rPr>
          <w:rFonts w:ascii="Arial" w:hAnsi="Arial"/>
          <w:sz w:val="20"/>
        </w:rPr>
        <w:t xml:space="preserve"> Ek, die de administratie van de penningmeester checkt en de financiële jaarstukken opstelt.</w:t>
      </w:r>
    </w:p>
    <w:p w:rsidR="002C15ED" w:rsidRDefault="002C15ED" w:rsidP="002C15ED">
      <w:pPr>
        <w:rPr>
          <w:rFonts w:ascii="Arial" w:hAnsi="Arial"/>
          <w:b/>
          <w:sz w:val="20"/>
        </w:rPr>
      </w:pPr>
      <w:r w:rsidRPr="00DD2C86">
        <w:rPr>
          <w:rFonts w:ascii="Arial" w:hAnsi="Arial"/>
          <w:b/>
          <w:sz w:val="20"/>
        </w:rPr>
        <w:t>Toegekende donaties:</w:t>
      </w:r>
      <w:r>
        <w:rPr>
          <w:rFonts w:ascii="Arial" w:hAnsi="Arial"/>
          <w:b/>
          <w:sz w:val="20"/>
        </w:rPr>
        <w:t xml:space="preserve"> </w:t>
      </w:r>
      <w:r>
        <w:rPr>
          <w:rFonts w:ascii="Arial" w:hAnsi="Arial"/>
          <w:sz w:val="20"/>
        </w:rPr>
        <w:t>zie pagina 4</w:t>
      </w:r>
      <w:r w:rsidRPr="00D50BCD">
        <w:rPr>
          <w:rFonts w:ascii="Arial" w:hAnsi="Arial"/>
          <w:sz w:val="20"/>
        </w:rPr>
        <w:t xml:space="preserve"> van het financiële verslag</w:t>
      </w:r>
      <w:r>
        <w:rPr>
          <w:rFonts w:ascii="Arial" w:hAnsi="Arial"/>
          <w:b/>
          <w:sz w:val="20"/>
        </w:rPr>
        <w:t>.</w:t>
      </w:r>
    </w:p>
    <w:p w:rsidR="002C15ED" w:rsidRDefault="002C15ED">
      <w:r>
        <w:br w:type="page"/>
      </w:r>
    </w:p>
    <w:p w:rsidR="002C15ED" w:rsidRDefault="002C15ED"/>
    <w:tbl>
      <w:tblPr>
        <w:tblW w:w="1167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940"/>
        <w:gridCol w:w="1030"/>
        <w:gridCol w:w="1030"/>
        <w:gridCol w:w="940"/>
        <w:gridCol w:w="960"/>
      </w:tblGrid>
      <w:tr w:rsidR="008E2E1E" w:rsidRPr="008E2E1E" w:rsidTr="008E2E1E">
        <w:trPr>
          <w:trHeight w:val="300"/>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Balans per 31 december 2020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2020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2019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ACTIVA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FINANCIELE VASTE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2.742.710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2.765.600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2.742.710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2.765.600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VLOTTENDE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17.941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2.540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17.941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2.540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2.760.651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2.768.140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PASSIVA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EIGEN VERMOGEN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2.759.925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2.767.414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VOORZIENINGEN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Overige voorzieningen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OP KORTE TERMIJN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toegekende subsidies</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Transitoria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2.760.651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2.768.140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146"/>
        <w:gridCol w:w="2393"/>
        <w:gridCol w:w="146"/>
        <w:gridCol w:w="146"/>
        <w:gridCol w:w="1884"/>
        <w:gridCol w:w="1030"/>
        <w:gridCol w:w="1030"/>
        <w:gridCol w:w="940"/>
        <w:gridCol w:w="1030"/>
        <w:gridCol w:w="1030"/>
        <w:gridCol w:w="940"/>
        <w:gridCol w:w="960"/>
      </w:tblGrid>
      <w:tr w:rsidR="008E2E1E" w:rsidRPr="008E2E1E" w:rsidTr="008E2E1E">
        <w:trPr>
          <w:gridAfter w:val="11"/>
          <w:wAfter w:w="11529" w:type="dxa"/>
          <w:trHeight w:val="435"/>
        </w:trPr>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Staat van baten en lasten 2020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2020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2019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BATEN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170.221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414.640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Af: directe 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170.221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414.640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LASTEN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Schenkingen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158.500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77.500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 xml:space="preserve">Algemene kosten </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19.210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21.995</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177.710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99.495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BRUTO BEDRIJFSRESULTAAT</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-7.489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315.145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BIJZONDERE BATEN EN LASTEN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RESULTAAT</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-7.489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315.145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940"/>
        <w:gridCol w:w="1030"/>
        <w:gridCol w:w="1030"/>
        <w:gridCol w:w="940"/>
        <w:gridCol w:w="960"/>
      </w:tblGrid>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574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Toelichting op de balans per 31 december 2020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2.742.710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 ING</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2.742.710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Opgelopen rente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17.941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NL 49 INGB 0007 7999 75</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17.941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single" w:sz="4" w:space="0" w:color="auto"/>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17.941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Kapitaal</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2.759.925</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Vermogen per 01-01-2020</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2.767.414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Bij: resultaat 2020</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-7.489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Vermogen per 31-12-2020</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2.759.925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Haëlla</w:t>
            </w:r>
            <w:proofErr w:type="spellEnd"/>
            <w:r w:rsidRPr="008E2E1E">
              <w:rPr>
                <w:rFonts w:ascii="Arial" w:eastAsia="Times New Roman" w:hAnsi="Arial" w:cs="Arial"/>
                <w:sz w:val="20"/>
                <w:szCs w:val="20"/>
                <w:lang w:eastAsia="nl-NL"/>
              </w:rPr>
              <w:t xml:space="preserve"> Stichting</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Transitoria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administratiekosten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1030"/>
        <w:gridCol w:w="1030"/>
        <w:gridCol w:w="479"/>
        <w:gridCol w:w="146"/>
        <w:gridCol w:w="146"/>
        <w:gridCol w:w="169"/>
        <w:gridCol w:w="1030"/>
        <w:gridCol w:w="685"/>
        <w:gridCol w:w="345"/>
        <w:gridCol w:w="685"/>
        <w:gridCol w:w="255"/>
        <w:gridCol w:w="775"/>
        <w:gridCol w:w="185"/>
        <w:gridCol w:w="755"/>
        <w:gridCol w:w="1030"/>
        <w:gridCol w:w="1030"/>
        <w:gridCol w:w="940"/>
        <w:gridCol w:w="960"/>
      </w:tblGrid>
      <w:tr w:rsidR="008E2E1E" w:rsidRPr="008E2E1E" w:rsidTr="008E2E1E">
        <w:trPr>
          <w:gridAfter w:val="5"/>
          <w:wAfter w:w="4715" w:type="dxa"/>
          <w:trHeight w:val="255"/>
        </w:trPr>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5745" w:type="dxa"/>
            <w:gridSpan w:val="10"/>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Toelichting op de staat van baten en lasten 2020</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Opbrengsten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170.221</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Bankrente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 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8.251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Koersresultaat effecten</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161.969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170.221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Schenkingen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158.500</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Oscam</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Stichting Hart voor de K-buurt</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Diaconie Amsterdam</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Toneelschuur producties</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 xml:space="preserve">Human </w:t>
            </w:r>
            <w:proofErr w:type="spellStart"/>
            <w:r w:rsidRPr="008E2E1E">
              <w:rPr>
                <w:rFonts w:ascii="Arial" w:eastAsia="Times New Roman" w:hAnsi="Arial" w:cs="Arial"/>
                <w:sz w:val="20"/>
                <w:szCs w:val="20"/>
                <w:lang w:eastAsia="nl-NL"/>
              </w:rPr>
              <w:t>Aid</w:t>
            </w:r>
            <w:proofErr w:type="spellEnd"/>
            <w:r w:rsidRPr="008E2E1E">
              <w:rPr>
                <w:rFonts w:ascii="Arial" w:eastAsia="Times New Roman" w:hAnsi="Arial" w:cs="Arial"/>
                <w:sz w:val="20"/>
                <w:szCs w:val="20"/>
                <w:lang w:eastAsia="nl-NL"/>
              </w:rPr>
              <w:t xml:space="preserve"> </w:t>
            </w:r>
            <w:proofErr w:type="spellStart"/>
            <w:r w:rsidRPr="008E2E1E">
              <w:rPr>
                <w:rFonts w:ascii="Arial" w:eastAsia="Times New Roman" w:hAnsi="Arial" w:cs="Arial"/>
                <w:sz w:val="20"/>
                <w:szCs w:val="20"/>
                <w:lang w:eastAsia="nl-NL"/>
              </w:rPr>
              <w:t>Now</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2.500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8"/>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Stichting Jongeren Die het Kunnen</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 xml:space="preserve">Kleine coronahulp </w:t>
            </w:r>
            <w:proofErr w:type="spellStart"/>
            <w:r w:rsidRPr="008E2E1E">
              <w:rPr>
                <w:rFonts w:ascii="Arial" w:eastAsia="Times New Roman" w:hAnsi="Arial" w:cs="Arial"/>
                <w:sz w:val="20"/>
                <w:szCs w:val="20"/>
                <w:lang w:eastAsia="nl-NL"/>
              </w:rPr>
              <w:t>Haëlla</w:t>
            </w:r>
            <w:proofErr w:type="spellEnd"/>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1e tranche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82.500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Curatoren |Corona noodhulp:</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Oscam</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13.000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Toneelschuur</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Amsterdamse Bos</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8.000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5"/>
            <w:tcBorders>
              <w:top w:val="nil"/>
              <w:left w:val="nil"/>
              <w:bottom w:val="nil"/>
              <w:right w:val="nil"/>
            </w:tcBorders>
            <w:shd w:val="clear" w:color="auto" w:fill="auto"/>
            <w:noWrap/>
            <w:vAlign w:val="bottom"/>
            <w:hideMark/>
          </w:tcPr>
          <w:p w:rsidR="008E2E1E" w:rsidRPr="008E2E1E" w:rsidRDefault="00AA37B2" w:rsidP="008E2E1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Corona overige </w:t>
            </w:r>
            <w:bookmarkStart w:id="0" w:name="_GoBack"/>
            <w:bookmarkEnd w:id="0"/>
            <w:r>
              <w:rPr>
                <w:rFonts w:ascii="Arial" w:eastAsia="Times New Roman" w:hAnsi="Arial" w:cs="Arial"/>
                <w:sz w:val="20"/>
                <w:szCs w:val="20"/>
                <w:lang w:eastAsia="nl-NL"/>
              </w:rPr>
              <w:t>noodhulp</w:t>
            </w:r>
            <w:r w:rsidR="008E2E1E" w:rsidRPr="008E2E1E">
              <w:rPr>
                <w:rFonts w:ascii="Arial" w:eastAsia="Times New Roman" w:hAnsi="Arial" w:cs="Arial"/>
                <w:sz w:val="20"/>
                <w:szCs w:val="20"/>
                <w:lang w:eastAsia="nl-NL"/>
              </w:rPr>
              <w:t>:</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Toneelschuur</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Zina</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Likeminds</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Bellevue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u w:val="single"/>
                <w:lang w:eastAsia="nl-NL"/>
              </w:rPr>
            </w:pPr>
            <w:r w:rsidRPr="008E2E1E">
              <w:rPr>
                <w:rFonts w:ascii="Arial" w:eastAsia="Times New Roman" w:hAnsi="Arial" w:cs="Arial"/>
                <w:sz w:val="20"/>
                <w:szCs w:val="20"/>
                <w:u w:val="single"/>
                <w:lang w:eastAsia="nl-NL"/>
              </w:rPr>
              <w:t>10.000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u w:val="single"/>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2e tranche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76.000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158.500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Algemene 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19.210</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Verblijfkosten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Lidmaatschappen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400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18.217</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Administratiekosten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545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Reiskosten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Diversen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48</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19.210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797E12" w:rsidRDefault="00797E12"/>
    <w:p w:rsidR="008E2E1E" w:rsidRDefault="008E2E1E"/>
    <w:sectPr w:rsidR="008E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1E"/>
    <w:rsid w:val="002C15ED"/>
    <w:rsid w:val="00432651"/>
    <w:rsid w:val="00797E12"/>
    <w:rsid w:val="008E2E1E"/>
    <w:rsid w:val="00A66307"/>
    <w:rsid w:val="00AA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E21"/>
  <w15:chartTrackingRefBased/>
  <w15:docId w15:val="{5E816B00-6DE2-4958-BA9F-045A9A4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2E1E"/>
    <w:rPr>
      <w:color w:val="0000FF"/>
      <w:u w:val="single"/>
    </w:rPr>
  </w:style>
  <w:style w:type="character" w:styleId="GevolgdeHyperlink">
    <w:name w:val="FollowedHyperlink"/>
    <w:basedOn w:val="Standaardalinea-lettertype"/>
    <w:uiPriority w:val="99"/>
    <w:semiHidden/>
    <w:unhideWhenUsed/>
    <w:rsid w:val="008E2E1E"/>
    <w:rPr>
      <w:color w:val="800080"/>
      <w:u w:val="single"/>
    </w:rPr>
  </w:style>
  <w:style w:type="paragraph" w:customStyle="1" w:styleId="msonormal0">
    <w:name w:val="msonormal"/>
    <w:basedOn w:val="Standaard"/>
    <w:rsid w:val="008E2E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68">
    <w:name w:val="xl68"/>
    <w:basedOn w:val="Standaard"/>
    <w:rsid w:val="008E2E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71">
    <w:name w:val="xl71"/>
    <w:basedOn w:val="Standaard"/>
    <w:rsid w:val="008E2E1E"/>
    <w:pPr>
      <w:pBdr>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2">
    <w:name w:val="xl72"/>
    <w:basedOn w:val="Standaard"/>
    <w:rsid w:val="008E2E1E"/>
    <w:pPr>
      <w:pBdr>
        <w:bottom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73">
    <w:name w:val="xl7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4">
    <w:name w:val="xl74"/>
    <w:basedOn w:val="Standaard"/>
    <w:rsid w:val="008E2E1E"/>
    <w:pP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5">
    <w:name w:val="xl75"/>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6">
    <w:name w:val="xl76"/>
    <w:basedOn w:val="Standaard"/>
    <w:rsid w:val="008E2E1E"/>
    <w:pPr>
      <w:pBdr>
        <w:bottom w:val="single" w:sz="8"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7">
    <w:name w:val="xl77"/>
    <w:basedOn w:val="Standaard"/>
    <w:rsid w:val="008E2E1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8">
    <w:name w:val="xl78"/>
    <w:basedOn w:val="Standaard"/>
    <w:rsid w:val="008E2E1E"/>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9">
    <w:name w:val="xl79"/>
    <w:basedOn w:val="Standaard"/>
    <w:rsid w:val="008E2E1E"/>
    <w:pPr>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8E2E1E"/>
    <w:pPr>
      <w:spacing w:before="100" w:beforeAutospacing="1" w:after="100" w:afterAutospacing="1" w:line="240" w:lineRule="auto"/>
    </w:pPr>
    <w:rPr>
      <w:rFonts w:ascii="Arial" w:eastAsia="Times New Roman" w:hAnsi="Arial" w:cs="Arial"/>
      <w:sz w:val="24"/>
      <w:szCs w:val="24"/>
      <w:u w:val="single"/>
      <w:lang w:eastAsia="nl-NL"/>
    </w:rPr>
  </w:style>
  <w:style w:type="paragraph" w:customStyle="1" w:styleId="xl81">
    <w:name w:val="xl81"/>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2">
    <w:name w:val="xl82"/>
    <w:basedOn w:val="Standaard"/>
    <w:rsid w:val="008E2E1E"/>
    <w:pP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83">
    <w:name w:val="xl8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4">
    <w:name w:val="xl84"/>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6">
    <w:name w:val="xl86"/>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7">
    <w:name w:val="xl87"/>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89">
    <w:name w:val="xl89"/>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90">
    <w:name w:val="xl90"/>
    <w:basedOn w:val="Standaard"/>
    <w:rsid w:val="008E2E1E"/>
    <w:pPr>
      <w:spacing w:before="100" w:beforeAutospacing="1" w:after="100" w:afterAutospacing="1" w:line="240" w:lineRule="auto"/>
    </w:pPr>
    <w:rPr>
      <w:rFonts w:ascii="Arial" w:eastAsia="Times New Roman" w:hAnsi="Arial" w:cs="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1271</Words>
  <Characters>6996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Sigrid</dc:creator>
  <cp:keywords/>
  <dc:description/>
  <cp:lastModifiedBy>Jan en Sigrid</cp:lastModifiedBy>
  <cp:revision>6</cp:revision>
  <dcterms:created xsi:type="dcterms:W3CDTF">2021-03-05T12:07:00Z</dcterms:created>
  <dcterms:modified xsi:type="dcterms:W3CDTF">2021-05-03T12:02:00Z</dcterms:modified>
</cp:coreProperties>
</file>